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FD" w:rsidRDefault="003B70FD">
      <w:bookmarkStart w:id="0" w:name="_GoBack"/>
      <w:bookmarkEnd w:id="0"/>
    </w:p>
    <w:p w:rsidR="004E4661" w:rsidRDefault="00F63725" w:rsidP="00AE505A">
      <w:pPr>
        <w:jc w:val="center"/>
      </w:pPr>
      <w:r>
        <w:t>日本選挙学会海外学会報告奨励費要綱</w:t>
      </w:r>
      <w:r>
        <w:br/>
      </w:r>
    </w:p>
    <w:p w:rsidR="00F63725" w:rsidRDefault="00F63725">
      <w:r>
        <w:t>（目的）</w:t>
      </w:r>
      <w:r>
        <w:br/>
      </w:r>
      <w:r>
        <w:t>１．日本選挙学会は</w:t>
      </w:r>
      <w:r>
        <w:rPr>
          <w:rFonts w:hint="eastAsia"/>
        </w:rPr>
        <w:t>、</w:t>
      </w:r>
      <w:r w:rsidR="00747E06">
        <w:rPr>
          <w:rFonts w:hint="eastAsia"/>
        </w:rPr>
        <w:t>若手</w:t>
      </w:r>
      <w:r>
        <w:rPr>
          <w:rFonts w:hint="eastAsia"/>
        </w:rPr>
        <w:t>会員による</w:t>
      </w:r>
      <w:r w:rsidR="00914908">
        <w:rPr>
          <w:rFonts w:hint="eastAsia"/>
        </w:rPr>
        <w:t>海外学会における</w:t>
      </w:r>
      <w:r>
        <w:rPr>
          <w:rFonts w:hint="eastAsia"/>
        </w:rPr>
        <w:t>報告を</w:t>
      </w:r>
      <w:r w:rsidR="00A450DB">
        <w:rPr>
          <w:rFonts w:hint="eastAsia"/>
        </w:rPr>
        <w:t>促進</w:t>
      </w:r>
      <w:r>
        <w:rPr>
          <w:rFonts w:hint="eastAsia"/>
        </w:rPr>
        <w:t>するために、</w:t>
      </w:r>
      <w:r w:rsidR="00A450DB">
        <w:rPr>
          <w:rFonts w:hint="eastAsia"/>
        </w:rPr>
        <w:t>本学会に</w:t>
      </w:r>
      <w:r>
        <w:rPr>
          <w:rFonts w:hint="eastAsia"/>
        </w:rPr>
        <w:t>海外学会報告奨励費を設ける。</w:t>
      </w:r>
    </w:p>
    <w:p w:rsidR="004E4661" w:rsidRPr="003C2063" w:rsidRDefault="004E4661"/>
    <w:p w:rsidR="00914908" w:rsidRPr="00A450DB" w:rsidRDefault="00A450DB">
      <w:r>
        <w:rPr>
          <w:rFonts w:hint="eastAsia"/>
        </w:rPr>
        <w:t>（対象）</w:t>
      </w:r>
    </w:p>
    <w:p w:rsidR="00F63725" w:rsidRDefault="00A450DB">
      <w:r>
        <w:rPr>
          <w:rFonts w:hint="eastAsia"/>
        </w:rPr>
        <w:t>２．</w:t>
      </w:r>
      <w:r w:rsidR="00BD7161">
        <w:rPr>
          <w:rFonts w:hint="eastAsia"/>
        </w:rPr>
        <w:t>別途定める応募</w:t>
      </w:r>
      <w:r w:rsidR="00E55598">
        <w:rPr>
          <w:rFonts w:hint="eastAsia"/>
        </w:rPr>
        <w:t>要領</w:t>
      </w:r>
      <w:r w:rsidR="00BD7161">
        <w:rPr>
          <w:rFonts w:hint="eastAsia"/>
        </w:rPr>
        <w:t>に基づき、応募した会員を海外学会報告奨励費の対象とする。</w:t>
      </w:r>
    </w:p>
    <w:p w:rsidR="004E4661" w:rsidRDefault="004E4661"/>
    <w:p w:rsidR="00B5384B" w:rsidRDefault="00F63725">
      <w:r>
        <w:t>（選考委員会）</w:t>
      </w:r>
      <w:r>
        <w:br/>
      </w:r>
      <w:r>
        <w:t>３．</w:t>
      </w:r>
      <w:r w:rsidR="00BD7161">
        <w:rPr>
          <w:rFonts w:hint="eastAsia"/>
        </w:rPr>
        <w:t>海外学会報告奨励費</w:t>
      </w:r>
      <w:r>
        <w:t>の選考のため、選考委員会を組織する。選考委員会の構成は、以下の通りとする。</w:t>
      </w:r>
      <w:r>
        <w:br/>
      </w:r>
      <w:r>
        <w:t>１）選考委員会は、</w:t>
      </w:r>
      <w:r w:rsidR="00BD7161">
        <w:rPr>
          <w:rFonts w:hint="eastAsia"/>
        </w:rPr>
        <w:t>国際化委員会</w:t>
      </w:r>
      <w:r w:rsidR="00A431D1">
        <w:rPr>
          <w:rFonts w:hint="eastAsia"/>
        </w:rPr>
        <w:t>の</w:t>
      </w:r>
      <w:r>
        <w:t>委員長</w:t>
      </w:r>
      <w:r w:rsidR="00BD7161">
        <w:rPr>
          <w:rFonts w:hint="eastAsia"/>
        </w:rPr>
        <w:t>と</w:t>
      </w:r>
      <w:r w:rsidR="00B5384B">
        <w:rPr>
          <w:rFonts w:hint="eastAsia"/>
        </w:rPr>
        <w:t>委員により</w:t>
      </w:r>
      <w:r>
        <w:t>構成される。</w:t>
      </w:r>
    </w:p>
    <w:p w:rsidR="00B81AEE" w:rsidRDefault="00B81AEE">
      <w:r>
        <w:rPr>
          <w:rFonts w:hint="eastAsia"/>
        </w:rPr>
        <w:t>２）選考委員会の委員長は、国際化委員会の委員長とする。</w:t>
      </w:r>
    </w:p>
    <w:p w:rsidR="00A431D1" w:rsidRDefault="00B81AEE" w:rsidP="00865DDE">
      <w:r>
        <w:rPr>
          <w:rFonts w:hint="eastAsia"/>
        </w:rPr>
        <w:t>３</w:t>
      </w:r>
      <w:r w:rsidR="00A431D1">
        <w:rPr>
          <w:rFonts w:hint="eastAsia"/>
        </w:rPr>
        <w:t>）</w:t>
      </w:r>
      <w:r w:rsidR="00865DDE">
        <w:rPr>
          <w:rFonts w:hint="eastAsia"/>
        </w:rPr>
        <w:t>国際化</w:t>
      </w:r>
      <w:r w:rsidR="00A17621">
        <w:rPr>
          <w:rFonts w:hint="eastAsia"/>
        </w:rPr>
        <w:t>委員会</w:t>
      </w:r>
      <w:r w:rsidR="00865DDE">
        <w:rPr>
          <w:rFonts w:hint="eastAsia"/>
        </w:rPr>
        <w:t>委員長は、会員の中より理事長が候補者を推薦し、理事会の承認を得た者をもってこれに充てる。国際化委員会委員は国際化</w:t>
      </w:r>
      <w:r w:rsidR="00A17621">
        <w:rPr>
          <w:rFonts w:hint="eastAsia"/>
        </w:rPr>
        <w:t>委員会</w:t>
      </w:r>
      <w:r w:rsidR="00865DDE">
        <w:rPr>
          <w:rFonts w:hint="eastAsia"/>
        </w:rPr>
        <w:t>委員長が会員の中から選任し、理事会に報告した者をもってこれに充てる。</w:t>
      </w:r>
    </w:p>
    <w:p w:rsidR="004E4661" w:rsidRDefault="00F63725">
      <w:r>
        <w:t>３の２．選考委員会の任期は、委員会</w:t>
      </w:r>
      <w:r w:rsidR="000722A4">
        <w:rPr>
          <w:rFonts w:hint="eastAsia"/>
        </w:rPr>
        <w:t>が</w:t>
      </w:r>
      <w:r>
        <w:t>組織され</w:t>
      </w:r>
      <w:r w:rsidR="000722A4">
        <w:rPr>
          <w:rFonts w:hint="eastAsia"/>
        </w:rPr>
        <w:t>る</w:t>
      </w:r>
      <w:r w:rsidR="009D271F">
        <w:t>日か</w:t>
      </w:r>
      <w:r w:rsidR="009D271F">
        <w:rPr>
          <w:rFonts w:hint="eastAsia"/>
        </w:rPr>
        <w:t>ら</w:t>
      </w:r>
      <w:r w:rsidR="00E13AD1">
        <w:rPr>
          <w:rFonts w:hint="eastAsia"/>
        </w:rPr>
        <w:t>当該年度の</w:t>
      </w:r>
      <w:r w:rsidR="007A2112">
        <w:rPr>
          <w:rFonts w:hint="eastAsia"/>
        </w:rPr>
        <w:t>選考結果</w:t>
      </w:r>
      <w:r w:rsidR="00865DDE">
        <w:rPr>
          <w:rFonts w:hint="eastAsia"/>
        </w:rPr>
        <w:t>すべて</w:t>
      </w:r>
      <w:r w:rsidR="007A2112">
        <w:rPr>
          <w:rFonts w:hint="eastAsia"/>
        </w:rPr>
        <w:t>を理事会に報告する</w:t>
      </w:r>
      <w:r w:rsidR="009D271F">
        <w:rPr>
          <w:rFonts w:hint="eastAsia"/>
        </w:rPr>
        <w:t>までの期間とする。</w:t>
      </w:r>
      <w:r>
        <w:t>ただし、再任を妨げない。</w:t>
      </w:r>
      <w:r>
        <w:br/>
      </w:r>
    </w:p>
    <w:p w:rsidR="00C362C9" w:rsidRDefault="00F63725">
      <w:r>
        <w:t>（選考手続き）</w:t>
      </w:r>
      <w:r>
        <w:br/>
      </w:r>
      <w:r>
        <w:t>４．</w:t>
      </w:r>
      <w:r w:rsidR="001A0428">
        <w:rPr>
          <w:rFonts w:hint="eastAsia"/>
        </w:rPr>
        <w:t>海外学会報告奨励費</w:t>
      </w:r>
      <w:r>
        <w:t>は以下の手続きによって選考する。</w:t>
      </w:r>
      <w:r>
        <w:br/>
      </w:r>
      <w:r>
        <w:t>１）</w:t>
      </w:r>
      <w:r w:rsidR="001A0428">
        <w:rPr>
          <w:rFonts w:hint="eastAsia"/>
        </w:rPr>
        <w:t>選考</w:t>
      </w:r>
      <w:r w:rsidR="00C362C9">
        <w:t>委員会は、</w:t>
      </w:r>
      <w:r w:rsidR="00C362C9">
        <w:rPr>
          <w:rFonts w:hint="eastAsia"/>
        </w:rPr>
        <w:t>応募書類に基づき、奨励費の</w:t>
      </w:r>
      <w:r w:rsidR="009A02C1">
        <w:rPr>
          <w:rFonts w:hint="eastAsia"/>
        </w:rPr>
        <w:t>受領</w:t>
      </w:r>
      <w:r w:rsidR="00E13AD1">
        <w:rPr>
          <w:rFonts w:hint="eastAsia"/>
        </w:rPr>
        <w:t>者</w:t>
      </w:r>
      <w:r w:rsidR="00C362C9">
        <w:rPr>
          <w:rFonts w:hint="eastAsia"/>
        </w:rPr>
        <w:t>を決定する。</w:t>
      </w:r>
    </w:p>
    <w:p w:rsidR="00C362C9" w:rsidRDefault="00C362C9">
      <w:r>
        <w:rPr>
          <w:rFonts w:hint="eastAsia"/>
        </w:rPr>
        <w:t>２）選考委員会は、定められた期日までに選考の経過及び結果を理事会に報告する。</w:t>
      </w:r>
    </w:p>
    <w:p w:rsidR="00865DDE" w:rsidRDefault="00865DDE"/>
    <w:p w:rsidR="00865DDE" w:rsidRDefault="00865DDE">
      <w:r>
        <w:rPr>
          <w:rFonts w:hint="eastAsia"/>
        </w:rPr>
        <w:t>（奨励費の使途）</w:t>
      </w:r>
    </w:p>
    <w:p w:rsidR="00865DDE" w:rsidRDefault="00865DDE">
      <w:r>
        <w:rPr>
          <w:rFonts w:hint="eastAsia"/>
        </w:rPr>
        <w:t>５．受領者は、</w:t>
      </w:r>
      <w:r w:rsidR="00E62068">
        <w:rPr>
          <w:rFonts w:hint="eastAsia"/>
        </w:rPr>
        <w:t>別途定める取扱要領に基づき、奨励費の公正かつ効率的な使用に努めなければならない。</w:t>
      </w:r>
    </w:p>
    <w:p w:rsidR="004E4661" w:rsidRDefault="004E4661" w:rsidP="009A02C1"/>
    <w:p w:rsidR="0006603F" w:rsidRDefault="0006603F" w:rsidP="009A02C1">
      <w:r>
        <w:rPr>
          <w:rFonts w:hint="eastAsia"/>
        </w:rPr>
        <w:t>（報告書の提出）</w:t>
      </w:r>
    </w:p>
    <w:p w:rsidR="0006603F" w:rsidRDefault="0006603F" w:rsidP="009A02C1">
      <w:r>
        <w:rPr>
          <w:rFonts w:hint="eastAsia"/>
        </w:rPr>
        <w:t>６．受領者は、学会報告の終了後、</w:t>
      </w:r>
      <w:r>
        <w:rPr>
          <w:rFonts w:hint="eastAsia"/>
        </w:rPr>
        <w:t>1</w:t>
      </w:r>
      <w:r>
        <w:rPr>
          <w:rFonts w:hint="eastAsia"/>
        </w:rPr>
        <w:t>ヶ月以内に出張報告書</w:t>
      </w:r>
      <w:r w:rsidR="00B81AEE">
        <w:rPr>
          <w:rFonts w:hint="eastAsia"/>
        </w:rPr>
        <w:t>（支出報告を含む）および報告論文</w:t>
      </w:r>
      <w:r>
        <w:rPr>
          <w:rFonts w:hint="eastAsia"/>
        </w:rPr>
        <w:t>を国際化委員会に提出しなければならない。</w:t>
      </w:r>
    </w:p>
    <w:p w:rsidR="0006603F" w:rsidRPr="0006603F" w:rsidRDefault="0006603F" w:rsidP="009A02C1"/>
    <w:p w:rsidR="009A02C1" w:rsidRDefault="009A02C1" w:rsidP="009A02C1">
      <w:r>
        <w:rPr>
          <w:rFonts w:hint="eastAsia"/>
        </w:rPr>
        <w:t>（成果の公表）</w:t>
      </w:r>
    </w:p>
    <w:p w:rsidR="001C6028" w:rsidRDefault="0006603F" w:rsidP="002E074D">
      <w:r>
        <w:rPr>
          <w:rFonts w:hint="eastAsia"/>
        </w:rPr>
        <w:t>７</w:t>
      </w:r>
      <w:r w:rsidR="002E074D">
        <w:rPr>
          <w:rFonts w:hint="eastAsia"/>
        </w:rPr>
        <w:t>．</w:t>
      </w:r>
      <w:r w:rsidR="004E4661">
        <w:rPr>
          <w:rFonts w:hint="eastAsia"/>
        </w:rPr>
        <w:t>受領者は、</w:t>
      </w:r>
      <w:r w:rsidR="00847A38">
        <w:rPr>
          <w:rFonts w:hint="eastAsia"/>
        </w:rPr>
        <w:t>以下のルールに従って、</w:t>
      </w:r>
      <w:r w:rsidR="001C6028">
        <w:rPr>
          <w:rFonts w:hint="eastAsia"/>
        </w:rPr>
        <w:t>学会報告の成果を『選挙研究』に投稿、もしくは</w:t>
      </w:r>
      <w:r w:rsidR="001C6028">
        <w:rPr>
          <w:rFonts w:hint="eastAsia"/>
        </w:rPr>
        <w:lastRenderedPageBreak/>
        <w:t>海外の学術誌に掲載されることが決まった場合</w:t>
      </w:r>
      <w:r w:rsidR="004E4661">
        <w:rPr>
          <w:rFonts w:hint="eastAsia"/>
        </w:rPr>
        <w:t>に</w:t>
      </w:r>
      <w:r w:rsidR="001C6028">
        <w:rPr>
          <w:rFonts w:hint="eastAsia"/>
        </w:rPr>
        <w:t>は</w:t>
      </w:r>
      <w:r>
        <w:rPr>
          <w:rFonts w:hint="eastAsia"/>
        </w:rPr>
        <w:t>日本選挙学会海外学会報告奨励費を受領している旨を謝辞に記し、</w:t>
      </w:r>
      <w:r w:rsidR="001C6028">
        <w:rPr>
          <w:rFonts w:hint="eastAsia"/>
        </w:rPr>
        <w:t>英語の概要を『選挙研究』に掲載</w:t>
      </w:r>
      <w:r w:rsidR="004E4661">
        <w:rPr>
          <w:rFonts w:hint="eastAsia"/>
        </w:rPr>
        <w:t>しなければならない。</w:t>
      </w:r>
    </w:p>
    <w:p w:rsidR="001C6028" w:rsidRDefault="001C6028" w:rsidP="002E074D">
      <w:r>
        <w:rPr>
          <w:rFonts w:hint="eastAsia"/>
        </w:rPr>
        <w:t>１）</w:t>
      </w:r>
      <w:r w:rsidR="002E074D">
        <w:rPr>
          <w:rFonts w:hint="eastAsia"/>
        </w:rPr>
        <w:t>学会報告の終了後、</w:t>
      </w:r>
      <w:r w:rsidR="002E074D">
        <w:rPr>
          <w:rFonts w:hint="eastAsia"/>
        </w:rPr>
        <w:t>1</w:t>
      </w:r>
      <w:r w:rsidR="002E074D">
        <w:rPr>
          <w:rFonts w:hint="eastAsia"/>
        </w:rPr>
        <w:t>年以内に『選挙研究』</w:t>
      </w:r>
      <w:r w:rsidR="00E13AD1">
        <w:rPr>
          <w:rFonts w:hint="eastAsia"/>
        </w:rPr>
        <w:t>又は</w:t>
      </w:r>
      <w:r w:rsidR="00FC5234">
        <w:rPr>
          <w:rFonts w:hint="eastAsia"/>
        </w:rPr>
        <w:t>海外の学術誌</w:t>
      </w:r>
      <w:r w:rsidR="002E074D">
        <w:rPr>
          <w:rFonts w:hint="eastAsia"/>
        </w:rPr>
        <w:t>に英語</w:t>
      </w:r>
      <w:r w:rsidR="00D97456">
        <w:rPr>
          <w:rFonts w:hint="eastAsia"/>
        </w:rPr>
        <w:t>論文を</w:t>
      </w:r>
      <w:r w:rsidR="002E074D">
        <w:rPr>
          <w:rFonts w:hint="eastAsia"/>
        </w:rPr>
        <w:t>投稿</w:t>
      </w:r>
      <w:r w:rsidR="00FD0155">
        <w:rPr>
          <w:rFonts w:hint="eastAsia"/>
        </w:rPr>
        <w:t>しなければならない</w:t>
      </w:r>
      <w:r w:rsidR="002E074D">
        <w:rPr>
          <w:rFonts w:hint="eastAsia"/>
        </w:rPr>
        <w:t>。</w:t>
      </w:r>
    </w:p>
    <w:p w:rsidR="001C6028" w:rsidRDefault="001C6028" w:rsidP="002E074D">
      <w:r>
        <w:rPr>
          <w:rFonts w:hint="eastAsia"/>
        </w:rPr>
        <w:t>２）</w:t>
      </w:r>
      <w:r w:rsidR="002E074D">
        <w:rPr>
          <w:rFonts w:hint="eastAsia"/>
        </w:rPr>
        <w:t>海外の学術誌</w:t>
      </w:r>
      <w:r w:rsidR="00FC5234">
        <w:rPr>
          <w:rFonts w:hint="eastAsia"/>
        </w:rPr>
        <w:t>に投稿</w:t>
      </w:r>
      <w:r w:rsidR="00376565">
        <w:rPr>
          <w:rFonts w:hint="eastAsia"/>
        </w:rPr>
        <w:t>し</w:t>
      </w:r>
      <w:r w:rsidR="003802E0">
        <w:rPr>
          <w:rFonts w:hint="eastAsia"/>
        </w:rPr>
        <w:t>た</w:t>
      </w:r>
      <w:r w:rsidR="00FC5234">
        <w:rPr>
          <w:rFonts w:hint="eastAsia"/>
        </w:rPr>
        <w:t>場合、</w:t>
      </w:r>
      <w:r>
        <w:rPr>
          <w:rFonts w:hint="eastAsia"/>
        </w:rPr>
        <w:t>原則として</w:t>
      </w:r>
      <w:r w:rsidR="003802E0">
        <w:rPr>
          <w:rFonts w:hint="eastAsia"/>
        </w:rPr>
        <w:t>学会報告の終了後</w:t>
      </w:r>
      <w:r w:rsidR="00FC5234">
        <w:rPr>
          <w:rFonts w:hint="eastAsia"/>
        </w:rPr>
        <w:t>2</w:t>
      </w:r>
      <w:r w:rsidR="00FC5234">
        <w:rPr>
          <w:rFonts w:hint="eastAsia"/>
        </w:rPr>
        <w:t>年以内に修正再投稿</w:t>
      </w:r>
      <w:r w:rsidR="00376565">
        <w:rPr>
          <w:rFonts w:hint="eastAsia"/>
        </w:rPr>
        <w:t>する</w:t>
      </w:r>
      <w:r w:rsidR="006E5C16">
        <w:rPr>
          <w:rFonts w:hint="eastAsia"/>
        </w:rPr>
        <w:t>か『選挙研究』に投稿</w:t>
      </w:r>
      <w:r w:rsidR="00FD0155">
        <w:rPr>
          <w:rFonts w:hint="eastAsia"/>
        </w:rPr>
        <w:t>しなければならない</w:t>
      </w:r>
      <w:r w:rsidR="00FC5234">
        <w:rPr>
          <w:rFonts w:hint="eastAsia"/>
        </w:rPr>
        <w:t>。</w:t>
      </w:r>
    </w:p>
    <w:p w:rsidR="001C6028" w:rsidRDefault="001C6028" w:rsidP="002E074D">
      <w:r>
        <w:rPr>
          <w:rFonts w:hint="eastAsia"/>
        </w:rPr>
        <w:t>３）海外の学術誌に修正再投稿し</w:t>
      </w:r>
      <w:r w:rsidR="003802E0">
        <w:rPr>
          <w:rFonts w:hint="eastAsia"/>
        </w:rPr>
        <w:t>た</w:t>
      </w:r>
      <w:r w:rsidR="006E5C16">
        <w:rPr>
          <w:rFonts w:hint="eastAsia"/>
        </w:rPr>
        <w:t>場合</w:t>
      </w:r>
      <w:r>
        <w:rPr>
          <w:rFonts w:hint="eastAsia"/>
        </w:rPr>
        <w:t>、原則として</w:t>
      </w:r>
      <w:r w:rsidR="003802E0">
        <w:rPr>
          <w:rFonts w:hint="eastAsia"/>
        </w:rPr>
        <w:t>学会報告の終了後</w:t>
      </w:r>
      <w:r>
        <w:rPr>
          <w:rFonts w:hint="eastAsia"/>
        </w:rPr>
        <w:t>3</w:t>
      </w:r>
      <w:r>
        <w:rPr>
          <w:rFonts w:hint="eastAsia"/>
        </w:rPr>
        <w:t>年以内に</w:t>
      </w:r>
      <w:r w:rsidR="00FD0155">
        <w:rPr>
          <w:rFonts w:hint="eastAsia"/>
        </w:rPr>
        <w:t>英語の概要を『選挙研究』に提出するか、</w:t>
      </w:r>
      <w:r>
        <w:rPr>
          <w:rFonts w:hint="eastAsia"/>
        </w:rPr>
        <w:t>『選挙研究』に投稿</w:t>
      </w:r>
      <w:r w:rsidR="00FD0155">
        <w:rPr>
          <w:rFonts w:hint="eastAsia"/>
        </w:rPr>
        <w:t>しなければならない</w:t>
      </w:r>
      <w:r>
        <w:rPr>
          <w:rFonts w:hint="eastAsia"/>
        </w:rPr>
        <w:t>。</w:t>
      </w:r>
    </w:p>
    <w:p w:rsidR="002E074D" w:rsidRDefault="0084032B" w:rsidP="002E074D">
      <w:r>
        <w:rPr>
          <w:rFonts w:hint="eastAsia"/>
        </w:rPr>
        <w:t>７</w:t>
      </w:r>
      <w:r w:rsidR="00D84F15">
        <w:rPr>
          <w:rFonts w:hint="eastAsia"/>
        </w:rPr>
        <w:t>の２．</w:t>
      </w:r>
      <w:r>
        <w:rPr>
          <w:rFonts w:hint="eastAsia"/>
        </w:rPr>
        <w:t>受領者は、</w:t>
      </w:r>
      <w:r w:rsidR="0004088B">
        <w:rPr>
          <w:rFonts w:hint="eastAsia"/>
        </w:rPr>
        <w:t>海外の学術誌に投稿</w:t>
      </w:r>
      <w:r w:rsidR="00D84F15">
        <w:rPr>
          <w:rFonts w:hint="eastAsia"/>
        </w:rPr>
        <w:t>中</w:t>
      </w:r>
      <w:r w:rsidR="001C6028">
        <w:rPr>
          <w:rFonts w:hint="eastAsia"/>
        </w:rPr>
        <w:t>、もしくは修正再投稿</w:t>
      </w:r>
      <w:r w:rsidR="0004088B">
        <w:rPr>
          <w:rFonts w:hint="eastAsia"/>
        </w:rPr>
        <w:t>中の場合は、査読中であることを示す書類を提出</w:t>
      </w:r>
      <w:r>
        <w:rPr>
          <w:rFonts w:hint="eastAsia"/>
        </w:rPr>
        <w:t>しなければならない</w:t>
      </w:r>
      <w:r w:rsidR="0004088B">
        <w:rPr>
          <w:rFonts w:hint="eastAsia"/>
        </w:rPr>
        <w:t>。</w:t>
      </w:r>
    </w:p>
    <w:p w:rsidR="004E4661" w:rsidRDefault="004E4661"/>
    <w:p w:rsidR="00F63725" w:rsidRDefault="00834A60">
      <w:r>
        <w:rPr>
          <w:rFonts w:hint="eastAsia"/>
        </w:rPr>
        <w:t>（奨励費の返還）</w:t>
      </w:r>
    </w:p>
    <w:p w:rsidR="00911F2A" w:rsidRPr="00911F2A" w:rsidRDefault="0006603F">
      <w:r>
        <w:rPr>
          <w:rFonts w:hint="eastAsia"/>
        </w:rPr>
        <w:t>８</w:t>
      </w:r>
      <w:r w:rsidR="00834A60">
        <w:rPr>
          <w:rFonts w:hint="eastAsia"/>
        </w:rPr>
        <w:t>．</w:t>
      </w:r>
      <w:r w:rsidR="000516F2">
        <w:rPr>
          <w:rFonts w:hint="eastAsia"/>
        </w:rPr>
        <w:t>日本選挙学会は、</w:t>
      </w:r>
      <w:r w:rsidR="00B81AEE" w:rsidRPr="00B81AEE">
        <w:rPr>
          <w:rFonts w:hint="eastAsia"/>
        </w:rPr>
        <w:t>理事会が奨励費の決定内容またはこれに附した条件に反する行為があったと認めた</w:t>
      </w:r>
      <w:r w:rsidR="00834A60">
        <w:t>場合、</w:t>
      </w:r>
      <w:r w:rsidR="00B81AEE">
        <w:rPr>
          <w:rFonts w:hint="eastAsia"/>
        </w:rPr>
        <w:t>奨励費の</w:t>
      </w:r>
      <w:r w:rsidR="00834A60">
        <w:t>返還を求める</w:t>
      </w:r>
      <w:r w:rsidR="00834A60">
        <w:rPr>
          <w:rFonts w:hint="eastAsia"/>
        </w:rPr>
        <w:t>ことができる。</w:t>
      </w:r>
    </w:p>
    <w:sectPr w:rsidR="00911F2A" w:rsidRPr="00911F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BB4" w:rsidRDefault="00BB7BB4" w:rsidP="009A02C1">
      <w:r>
        <w:separator/>
      </w:r>
    </w:p>
  </w:endnote>
  <w:endnote w:type="continuationSeparator" w:id="0">
    <w:p w:rsidR="00BB7BB4" w:rsidRDefault="00BB7BB4" w:rsidP="009A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BB4" w:rsidRDefault="00BB7BB4" w:rsidP="009A02C1">
      <w:r>
        <w:separator/>
      </w:r>
    </w:p>
  </w:footnote>
  <w:footnote w:type="continuationSeparator" w:id="0">
    <w:p w:rsidR="00BB7BB4" w:rsidRDefault="00BB7BB4" w:rsidP="009A0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25"/>
    <w:rsid w:val="000111B1"/>
    <w:rsid w:val="00013FED"/>
    <w:rsid w:val="00021833"/>
    <w:rsid w:val="00023BC4"/>
    <w:rsid w:val="00034886"/>
    <w:rsid w:val="0004088B"/>
    <w:rsid w:val="00047E3C"/>
    <w:rsid w:val="000516F2"/>
    <w:rsid w:val="0006603F"/>
    <w:rsid w:val="000722A4"/>
    <w:rsid w:val="0008484B"/>
    <w:rsid w:val="00094E0A"/>
    <w:rsid w:val="000B2526"/>
    <w:rsid w:val="000E40FC"/>
    <w:rsid w:val="0012276E"/>
    <w:rsid w:val="00160DCF"/>
    <w:rsid w:val="001A0428"/>
    <w:rsid w:val="001A4C01"/>
    <w:rsid w:val="001C5A82"/>
    <w:rsid w:val="001C6028"/>
    <w:rsid w:val="00217538"/>
    <w:rsid w:val="00234D7E"/>
    <w:rsid w:val="002978D6"/>
    <w:rsid w:val="002E074D"/>
    <w:rsid w:val="0032318C"/>
    <w:rsid w:val="00376565"/>
    <w:rsid w:val="003802E0"/>
    <w:rsid w:val="003B70FD"/>
    <w:rsid w:val="003C2063"/>
    <w:rsid w:val="003D0EEF"/>
    <w:rsid w:val="003E739C"/>
    <w:rsid w:val="00400C25"/>
    <w:rsid w:val="00415E0A"/>
    <w:rsid w:val="00435C00"/>
    <w:rsid w:val="00496919"/>
    <w:rsid w:val="004B02DC"/>
    <w:rsid w:val="004C408A"/>
    <w:rsid w:val="004C4453"/>
    <w:rsid w:val="004D2768"/>
    <w:rsid w:val="004E325E"/>
    <w:rsid w:val="004E4661"/>
    <w:rsid w:val="005240F6"/>
    <w:rsid w:val="00552255"/>
    <w:rsid w:val="00564853"/>
    <w:rsid w:val="0066656A"/>
    <w:rsid w:val="006E2400"/>
    <w:rsid w:val="006E5C16"/>
    <w:rsid w:val="00747E06"/>
    <w:rsid w:val="00756CF6"/>
    <w:rsid w:val="0076361D"/>
    <w:rsid w:val="00795402"/>
    <w:rsid w:val="007A2112"/>
    <w:rsid w:val="007B35FF"/>
    <w:rsid w:val="007B5D2B"/>
    <w:rsid w:val="007B6D16"/>
    <w:rsid w:val="0081177F"/>
    <w:rsid w:val="00817A4C"/>
    <w:rsid w:val="008274B4"/>
    <w:rsid w:val="00834295"/>
    <w:rsid w:val="00834A60"/>
    <w:rsid w:val="0084032B"/>
    <w:rsid w:val="00847A38"/>
    <w:rsid w:val="0085683C"/>
    <w:rsid w:val="00865DDE"/>
    <w:rsid w:val="00877F57"/>
    <w:rsid w:val="00890BF7"/>
    <w:rsid w:val="008E7ED4"/>
    <w:rsid w:val="00911F2A"/>
    <w:rsid w:val="00914908"/>
    <w:rsid w:val="00923B49"/>
    <w:rsid w:val="00924B32"/>
    <w:rsid w:val="00952572"/>
    <w:rsid w:val="009A02C1"/>
    <w:rsid w:val="009A7E09"/>
    <w:rsid w:val="009D271F"/>
    <w:rsid w:val="009D367F"/>
    <w:rsid w:val="009D6AEC"/>
    <w:rsid w:val="009E5B90"/>
    <w:rsid w:val="00A139CF"/>
    <w:rsid w:val="00A17621"/>
    <w:rsid w:val="00A431D1"/>
    <w:rsid w:val="00A450DB"/>
    <w:rsid w:val="00A76963"/>
    <w:rsid w:val="00A92E49"/>
    <w:rsid w:val="00AB6966"/>
    <w:rsid w:val="00AD2AB2"/>
    <w:rsid w:val="00AE00F8"/>
    <w:rsid w:val="00AE505A"/>
    <w:rsid w:val="00B01448"/>
    <w:rsid w:val="00B5384B"/>
    <w:rsid w:val="00B72A53"/>
    <w:rsid w:val="00B75CA2"/>
    <w:rsid w:val="00B81AEE"/>
    <w:rsid w:val="00BB7BB4"/>
    <w:rsid w:val="00BC23ED"/>
    <w:rsid w:val="00BC3704"/>
    <w:rsid w:val="00BD7161"/>
    <w:rsid w:val="00BE2880"/>
    <w:rsid w:val="00BF32AE"/>
    <w:rsid w:val="00C362C9"/>
    <w:rsid w:val="00C6635E"/>
    <w:rsid w:val="00C769B9"/>
    <w:rsid w:val="00C838E3"/>
    <w:rsid w:val="00CB2035"/>
    <w:rsid w:val="00CE57A2"/>
    <w:rsid w:val="00CE5FDD"/>
    <w:rsid w:val="00D01D39"/>
    <w:rsid w:val="00D31124"/>
    <w:rsid w:val="00D4715C"/>
    <w:rsid w:val="00D60644"/>
    <w:rsid w:val="00D84F15"/>
    <w:rsid w:val="00D97456"/>
    <w:rsid w:val="00DA5B3F"/>
    <w:rsid w:val="00DB4E21"/>
    <w:rsid w:val="00E03CE0"/>
    <w:rsid w:val="00E10D8B"/>
    <w:rsid w:val="00E13AD1"/>
    <w:rsid w:val="00E236C7"/>
    <w:rsid w:val="00E27B00"/>
    <w:rsid w:val="00E351B8"/>
    <w:rsid w:val="00E55598"/>
    <w:rsid w:val="00E62068"/>
    <w:rsid w:val="00E66A1C"/>
    <w:rsid w:val="00EB526F"/>
    <w:rsid w:val="00EE4A6B"/>
    <w:rsid w:val="00F24B47"/>
    <w:rsid w:val="00F33BBB"/>
    <w:rsid w:val="00F50E4C"/>
    <w:rsid w:val="00F543D2"/>
    <w:rsid w:val="00F63725"/>
    <w:rsid w:val="00FC2D26"/>
    <w:rsid w:val="00FC3F63"/>
    <w:rsid w:val="00FC5234"/>
    <w:rsid w:val="00FD0155"/>
    <w:rsid w:val="00FF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71F27CB-EA44-4B6B-A542-096178D2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02C1"/>
    <w:pPr>
      <w:tabs>
        <w:tab w:val="center" w:pos="4252"/>
        <w:tab w:val="right" w:pos="8504"/>
      </w:tabs>
      <w:snapToGrid w:val="0"/>
    </w:pPr>
  </w:style>
  <w:style w:type="character" w:customStyle="1" w:styleId="a4">
    <w:name w:val="ヘッダー (文字)"/>
    <w:basedOn w:val="a0"/>
    <w:link w:val="a3"/>
    <w:rsid w:val="009A02C1"/>
    <w:rPr>
      <w:kern w:val="2"/>
      <w:sz w:val="21"/>
      <w:szCs w:val="24"/>
      <w:lang w:val="en-GB"/>
    </w:rPr>
  </w:style>
  <w:style w:type="paragraph" w:styleId="a5">
    <w:name w:val="footer"/>
    <w:basedOn w:val="a"/>
    <w:link w:val="a6"/>
    <w:rsid w:val="009A02C1"/>
    <w:pPr>
      <w:tabs>
        <w:tab w:val="center" w:pos="4252"/>
        <w:tab w:val="right" w:pos="8504"/>
      </w:tabs>
      <w:snapToGrid w:val="0"/>
    </w:pPr>
  </w:style>
  <w:style w:type="character" w:customStyle="1" w:styleId="a6">
    <w:name w:val="フッター (文字)"/>
    <w:basedOn w:val="a0"/>
    <w:link w:val="a5"/>
    <w:rsid w:val="009A02C1"/>
    <w:rPr>
      <w:kern w:val="2"/>
      <w:sz w:val="21"/>
      <w:szCs w:val="24"/>
      <w:lang w:val="en-GB"/>
    </w:rPr>
  </w:style>
  <w:style w:type="character" w:styleId="a7">
    <w:name w:val="annotation reference"/>
    <w:basedOn w:val="a0"/>
    <w:rsid w:val="00CE57A2"/>
    <w:rPr>
      <w:sz w:val="18"/>
      <w:szCs w:val="18"/>
    </w:rPr>
  </w:style>
  <w:style w:type="paragraph" w:styleId="a8">
    <w:name w:val="annotation text"/>
    <w:basedOn w:val="a"/>
    <w:link w:val="a9"/>
    <w:rsid w:val="00CE57A2"/>
    <w:pPr>
      <w:jc w:val="left"/>
    </w:pPr>
  </w:style>
  <w:style w:type="character" w:customStyle="1" w:styleId="a9">
    <w:name w:val="コメント文字列 (文字)"/>
    <w:basedOn w:val="a0"/>
    <w:link w:val="a8"/>
    <w:rsid w:val="00CE57A2"/>
    <w:rPr>
      <w:kern w:val="2"/>
      <w:sz w:val="21"/>
      <w:szCs w:val="24"/>
      <w:lang w:val="en-GB"/>
    </w:rPr>
  </w:style>
  <w:style w:type="paragraph" w:styleId="aa">
    <w:name w:val="annotation subject"/>
    <w:basedOn w:val="a8"/>
    <w:next w:val="a8"/>
    <w:link w:val="ab"/>
    <w:rsid w:val="00CE57A2"/>
    <w:rPr>
      <w:b/>
      <w:bCs/>
    </w:rPr>
  </w:style>
  <w:style w:type="character" w:customStyle="1" w:styleId="ab">
    <w:name w:val="コメント内容 (文字)"/>
    <w:basedOn w:val="a9"/>
    <w:link w:val="aa"/>
    <w:rsid w:val="00CE57A2"/>
    <w:rPr>
      <w:b/>
      <w:bCs/>
      <w:kern w:val="2"/>
      <w:sz w:val="21"/>
      <w:szCs w:val="24"/>
      <w:lang w:val="en-GB"/>
    </w:rPr>
  </w:style>
  <w:style w:type="paragraph" w:styleId="ac">
    <w:name w:val="Balloon Text"/>
    <w:basedOn w:val="a"/>
    <w:link w:val="ad"/>
    <w:rsid w:val="00CE57A2"/>
    <w:rPr>
      <w:rFonts w:asciiTheme="majorHAnsi" w:eastAsiaTheme="majorEastAsia" w:hAnsiTheme="majorHAnsi" w:cstheme="majorBidi"/>
      <w:sz w:val="18"/>
      <w:szCs w:val="18"/>
    </w:rPr>
  </w:style>
  <w:style w:type="character" w:customStyle="1" w:styleId="ad">
    <w:name w:val="吹き出し (文字)"/>
    <w:basedOn w:val="a0"/>
    <w:link w:val="ac"/>
    <w:rsid w:val="00CE57A2"/>
    <w:rPr>
      <w:rFonts w:asciiTheme="majorHAnsi" w:eastAsiaTheme="majorEastAsia" w:hAnsiTheme="majorHAnsi" w:cstheme="majorBidi"/>
      <w:kern w:val="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Airo Hino</dc:creator>
  <cp:lastModifiedBy>ヤスノサトコ</cp:lastModifiedBy>
  <cp:revision>2</cp:revision>
  <cp:lastPrinted>2013-05-17T08:26:00Z</cp:lastPrinted>
  <dcterms:created xsi:type="dcterms:W3CDTF">2017-01-04T09:25:00Z</dcterms:created>
  <dcterms:modified xsi:type="dcterms:W3CDTF">2017-01-04T09:25:00Z</dcterms:modified>
</cp:coreProperties>
</file>